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F9" w:rsidRDefault="00536BF9" w:rsidP="00536BF9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F9" w:rsidRDefault="00536BF9" w:rsidP="00536BF9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МАГДАЛИНІВСЬ</w:t>
      </w:r>
      <w:r w:rsidR="00C6658B"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D63719" w:rsidRDefault="00536BF9" w:rsidP="00536BF9">
      <w:r>
        <w:rPr>
          <w:b w:val="0"/>
          <w:bCs w:val="0"/>
          <w:sz w:val="28"/>
          <w:szCs w:val="28"/>
          <w:lang w:eastAsia="en-US"/>
        </w:rPr>
        <w:t>ДВАНАДЦЯТА СЕСІЯ ВОСЬМЕ СКЛИКАННЯ</w:t>
      </w:r>
    </w:p>
    <w:p w:rsidR="00536BF9" w:rsidRDefault="00536BF9" w:rsidP="00536BF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</w:p>
    <w:p w:rsidR="00536BF9" w:rsidRDefault="00536BF9" w:rsidP="00536BF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5930"/>
      </w:tblGrid>
      <w:tr w:rsidR="00536BF9" w:rsidTr="00536BF9">
        <w:trPr>
          <w:trHeight w:val="320"/>
        </w:trPr>
        <w:tc>
          <w:tcPr>
            <w:tcW w:w="5930" w:type="dxa"/>
            <w:hideMark/>
          </w:tcPr>
          <w:p w:rsidR="00536BF9" w:rsidRDefault="002A3FFD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внесення змін до рішення</w:t>
            </w:r>
            <w:r>
              <w:t xml:space="preserve"> </w:t>
            </w:r>
            <w:r w:rsidRPr="00D92B9A">
              <w:rPr>
                <w:b w:val="0"/>
                <w:bCs w:val="0"/>
                <w:sz w:val="28"/>
                <w:szCs w:val="28"/>
                <w:lang w:eastAsia="en-US"/>
              </w:rPr>
              <w:t>Ма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гдалинівської селищної ради №1153-08</w:t>
            </w:r>
            <w:r w:rsidRPr="00D92B9A">
              <w:rPr>
                <w:b w:val="0"/>
                <w:bCs w:val="0"/>
                <w:sz w:val="28"/>
                <w:szCs w:val="28"/>
                <w:lang w:eastAsia="en-US"/>
              </w:rPr>
              <w:t>/VI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ІI від 14.06.2021</w:t>
            </w:r>
            <w:r w:rsidRPr="00D92B9A">
              <w:rPr>
                <w:b w:val="0"/>
                <w:bCs w:val="0"/>
                <w:sz w:val="28"/>
                <w:szCs w:val="28"/>
                <w:lang w:eastAsia="en-US"/>
              </w:rPr>
              <w:t xml:space="preserve">р «Про надання дозволу на розробку проекту із землеустрою щодо відведення земельної ділянки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для ведення особистого селянського господарства»</w:t>
            </w:r>
          </w:p>
        </w:tc>
      </w:tr>
    </w:tbl>
    <w:p w:rsidR="00536BF9" w:rsidRDefault="00536BF9" w:rsidP="00536BF9">
      <w:pPr>
        <w:widowControl/>
        <w:autoSpaceDE/>
        <w:adjustRightInd/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36BF9" w:rsidRDefault="00536BF9" w:rsidP="00536BF9">
      <w:pPr>
        <w:widowControl/>
        <w:autoSpaceDE/>
        <w:adjustRightInd/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пункту  34  частини  першої  статті  26  Закону  України « 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536BF9" w:rsidRDefault="00536BF9" w:rsidP="00536BF9">
      <w:pPr>
        <w:widowControl/>
        <w:autoSpaceDE/>
        <w:adjustRightInd/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36BF9" w:rsidRDefault="00536BF9" w:rsidP="00536BF9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536BF9" w:rsidRDefault="00536BF9" w:rsidP="00536BF9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536BF9" w:rsidRDefault="00536BF9" w:rsidP="00536BF9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Внести зміни в текст </w:t>
      </w:r>
      <w:bookmarkStart w:id="0" w:name="_Hlk47875102"/>
      <w:r>
        <w:rPr>
          <w:b w:val="0"/>
          <w:bCs w:val="0"/>
          <w:sz w:val="28"/>
          <w:szCs w:val="28"/>
        </w:rPr>
        <w:t xml:space="preserve">рішення </w:t>
      </w:r>
      <w:bookmarkEnd w:id="0"/>
      <w:r w:rsidR="007819AB">
        <w:rPr>
          <w:b w:val="0"/>
          <w:bCs w:val="0"/>
          <w:sz w:val="28"/>
          <w:szCs w:val="28"/>
        </w:rPr>
        <w:t xml:space="preserve">Магдалинівської </w:t>
      </w:r>
      <w:r>
        <w:rPr>
          <w:b w:val="0"/>
          <w:bCs w:val="0"/>
          <w:sz w:val="28"/>
          <w:szCs w:val="28"/>
        </w:rPr>
        <w:t>селищної ради №1153-08/VII</w:t>
      </w:r>
      <w:r>
        <w:rPr>
          <w:b w:val="0"/>
          <w:bCs w:val="0"/>
          <w:sz w:val="28"/>
          <w:szCs w:val="28"/>
          <w:lang w:val="en-US"/>
        </w:rPr>
        <w:t>I</w:t>
      </w:r>
      <w:r w:rsidR="007819AB">
        <w:rPr>
          <w:b w:val="0"/>
          <w:bCs w:val="0"/>
          <w:sz w:val="28"/>
          <w:szCs w:val="28"/>
        </w:rPr>
        <w:t xml:space="preserve"> від 14.06.2021р «Про надання дозволу на розробку </w:t>
      </w:r>
      <w:r>
        <w:rPr>
          <w:b w:val="0"/>
          <w:bCs w:val="0"/>
          <w:sz w:val="28"/>
          <w:szCs w:val="28"/>
        </w:rPr>
        <w:t>проекту землеустрою щод</w:t>
      </w:r>
      <w:r w:rsidR="007819AB">
        <w:rPr>
          <w:b w:val="0"/>
          <w:bCs w:val="0"/>
          <w:sz w:val="28"/>
          <w:szCs w:val="28"/>
        </w:rPr>
        <w:t xml:space="preserve">о відведення земельної ділянки </w:t>
      </w:r>
      <w:r>
        <w:rPr>
          <w:b w:val="0"/>
          <w:bCs w:val="0"/>
          <w:sz w:val="28"/>
          <w:szCs w:val="28"/>
        </w:rPr>
        <w:t>для ведення особистого селя</w:t>
      </w:r>
      <w:r w:rsidR="007819AB">
        <w:rPr>
          <w:b w:val="0"/>
          <w:bCs w:val="0"/>
          <w:sz w:val="28"/>
          <w:szCs w:val="28"/>
        </w:rPr>
        <w:t>нського господарства</w:t>
      </w:r>
      <w:r>
        <w:rPr>
          <w:b w:val="0"/>
          <w:bCs w:val="0"/>
          <w:sz w:val="28"/>
          <w:szCs w:val="28"/>
        </w:rPr>
        <w:t>», а саме в частині тексту, де вказана площа з «0,41</w:t>
      </w:r>
      <w:r w:rsidR="007819AB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 xml:space="preserve"> га» на «0,5370 га», у зв’язку з тим, що конфігурація довжини і лінії площі земельної ділянки, розташован</w:t>
      </w:r>
      <w:r w:rsidR="007819AB">
        <w:rPr>
          <w:b w:val="0"/>
          <w:bCs w:val="0"/>
          <w:sz w:val="28"/>
          <w:szCs w:val="28"/>
        </w:rPr>
        <w:t xml:space="preserve">ої по </w:t>
      </w:r>
      <w:proofErr w:type="spellStart"/>
      <w:r w:rsidR="007819AB">
        <w:rPr>
          <w:b w:val="0"/>
          <w:bCs w:val="0"/>
          <w:sz w:val="28"/>
          <w:szCs w:val="28"/>
        </w:rPr>
        <w:t>вул.Богдана</w:t>
      </w:r>
      <w:proofErr w:type="spellEnd"/>
      <w:r w:rsidR="007819AB">
        <w:rPr>
          <w:b w:val="0"/>
          <w:bCs w:val="0"/>
          <w:sz w:val="28"/>
          <w:szCs w:val="28"/>
        </w:rPr>
        <w:t xml:space="preserve"> Хмельницького в </w:t>
      </w:r>
      <w:proofErr w:type="spellStart"/>
      <w:r w:rsidR="007819AB">
        <w:rPr>
          <w:b w:val="0"/>
          <w:bCs w:val="0"/>
          <w:sz w:val="28"/>
          <w:szCs w:val="28"/>
        </w:rPr>
        <w:t>с.Водяне</w:t>
      </w:r>
      <w:proofErr w:type="spellEnd"/>
      <w:r w:rsidR="007819AB">
        <w:rPr>
          <w:b w:val="0"/>
          <w:bCs w:val="0"/>
          <w:sz w:val="28"/>
          <w:szCs w:val="28"/>
        </w:rPr>
        <w:t>,</w:t>
      </w:r>
      <w:r w:rsidR="003A045C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Магдалинівського району, Дніпропетровської області, змінилися в результаті проведення її замірів землевпорядною організ</w:t>
      </w:r>
      <w:r w:rsidR="007819AB">
        <w:rPr>
          <w:b w:val="0"/>
          <w:bCs w:val="0"/>
          <w:sz w:val="28"/>
          <w:szCs w:val="28"/>
        </w:rPr>
        <w:t>аціє</w:t>
      </w:r>
      <w:r>
        <w:rPr>
          <w:b w:val="0"/>
          <w:bCs w:val="0"/>
          <w:sz w:val="28"/>
          <w:szCs w:val="28"/>
        </w:rPr>
        <w:t>ю.</w:t>
      </w:r>
    </w:p>
    <w:p w:rsidR="00536BF9" w:rsidRDefault="007819AB" w:rsidP="00536BF9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Контроль за виконанням даного рішення покласти на постійну </w:t>
      </w:r>
      <w:r w:rsidR="00536BF9">
        <w:rPr>
          <w:b w:val="0"/>
          <w:bCs w:val="0"/>
          <w:sz w:val="28"/>
          <w:szCs w:val="28"/>
        </w:rPr>
        <w:t>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голова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36BF9" w:rsidRDefault="00536BF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смт.Магдалинівка </w:t>
      </w:r>
    </w:p>
    <w:p w:rsidR="00536BF9" w:rsidRDefault="005B5B19" w:rsidP="00536BF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bookmarkStart w:id="1" w:name="_GoBack"/>
      <w:bookmarkEnd w:id="1"/>
      <w:r w:rsidR="00536BF9">
        <w:rPr>
          <w:b w:val="0"/>
          <w:bCs w:val="0"/>
          <w:sz w:val="28"/>
          <w:szCs w:val="28"/>
        </w:rPr>
        <w:t xml:space="preserve"> 2021року </w:t>
      </w:r>
    </w:p>
    <w:p w:rsidR="00536BF9" w:rsidRDefault="00536BF9" w:rsidP="00536BF9">
      <w:pPr>
        <w:spacing w:before="0" w:line="240" w:lineRule="auto"/>
        <w:jc w:val="both"/>
      </w:pPr>
      <w:r>
        <w:rPr>
          <w:b w:val="0"/>
          <w:bCs w:val="0"/>
          <w:sz w:val="28"/>
          <w:szCs w:val="28"/>
        </w:rPr>
        <w:t>№</w:t>
      </w:r>
      <w:r w:rsidR="00C6658B">
        <w:rPr>
          <w:b w:val="0"/>
          <w:bCs w:val="0"/>
          <w:sz w:val="28"/>
          <w:szCs w:val="28"/>
        </w:rPr>
        <w:t xml:space="preserve"> 2239</w:t>
      </w:r>
      <w:r>
        <w:rPr>
          <w:b w:val="0"/>
          <w:bCs w:val="0"/>
          <w:sz w:val="28"/>
          <w:szCs w:val="28"/>
        </w:rPr>
        <w:t>-12/VIIІ</w:t>
      </w:r>
    </w:p>
    <w:sectPr w:rsidR="00536BF9" w:rsidSect="007819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A36"/>
    <w:rsid w:val="000F7CFD"/>
    <w:rsid w:val="002A3FFD"/>
    <w:rsid w:val="003A045C"/>
    <w:rsid w:val="003E42CE"/>
    <w:rsid w:val="00474A36"/>
    <w:rsid w:val="004E26BE"/>
    <w:rsid w:val="00536BF9"/>
    <w:rsid w:val="005B5B19"/>
    <w:rsid w:val="007819AB"/>
    <w:rsid w:val="00C6658B"/>
    <w:rsid w:val="00D6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F9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BF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BF9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F9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BF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BF9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6</cp:revision>
  <cp:lastPrinted>2021-12-01T14:20:00Z</cp:lastPrinted>
  <dcterms:created xsi:type="dcterms:W3CDTF">2021-11-11T07:35:00Z</dcterms:created>
  <dcterms:modified xsi:type="dcterms:W3CDTF">2021-12-01T14:21:00Z</dcterms:modified>
</cp:coreProperties>
</file>